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4EEF9" w14:textId="77777777" w:rsidR="00043E1E" w:rsidRPr="00043E1E" w:rsidRDefault="00043E1E" w:rsidP="00043E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3E1E">
        <w:rPr>
          <w:rFonts w:ascii="Times New Roman" w:hAnsi="Times New Roman" w:cs="Times New Roman"/>
          <w:sz w:val="20"/>
          <w:szCs w:val="20"/>
        </w:rPr>
        <w:t xml:space="preserve">Załącznik do uchwały nr 7/2020 </w:t>
      </w:r>
    </w:p>
    <w:p w14:paraId="08A4A33E" w14:textId="7C6C6416" w:rsidR="00043E1E" w:rsidRDefault="00043E1E" w:rsidP="00043E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3E1E">
        <w:rPr>
          <w:rFonts w:ascii="Times New Roman" w:hAnsi="Times New Roman" w:cs="Times New Roman"/>
          <w:sz w:val="20"/>
          <w:szCs w:val="20"/>
        </w:rPr>
        <w:t xml:space="preserve">Powiatowej Rady Działalności Pożytku Publicznego </w:t>
      </w:r>
    </w:p>
    <w:p w14:paraId="40F16157" w14:textId="2AEC35E1" w:rsidR="00043E1E" w:rsidRDefault="00043E1E" w:rsidP="00043E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3E1E">
        <w:rPr>
          <w:rFonts w:ascii="Times New Roman" w:hAnsi="Times New Roman" w:cs="Times New Roman"/>
          <w:sz w:val="20"/>
          <w:szCs w:val="20"/>
        </w:rPr>
        <w:t>w powiecie wołomińskim z dnia 12 października 2020 r.</w:t>
      </w:r>
    </w:p>
    <w:p w14:paraId="42DBCBE9" w14:textId="61110DD8" w:rsidR="00043E1E" w:rsidRDefault="00043E1E" w:rsidP="00043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120CDC" w14:textId="77777777" w:rsidR="00043E1E" w:rsidRDefault="00043E1E" w:rsidP="00043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1E">
        <w:rPr>
          <w:rFonts w:ascii="Times New Roman" w:hAnsi="Times New Roman" w:cs="Times New Roman"/>
          <w:b/>
          <w:bCs/>
          <w:sz w:val="24"/>
          <w:szCs w:val="24"/>
        </w:rPr>
        <w:t xml:space="preserve">LISTA TEMATÓW OTWARTYCH KONKURSÓW OFERT </w:t>
      </w:r>
    </w:p>
    <w:p w14:paraId="75D7CCD7" w14:textId="4D05C705" w:rsidR="00043E1E" w:rsidRPr="00043E1E" w:rsidRDefault="00043E1E" w:rsidP="00043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1E">
        <w:rPr>
          <w:rFonts w:ascii="Times New Roman" w:hAnsi="Times New Roman" w:cs="Times New Roman"/>
          <w:b/>
          <w:bCs/>
          <w:sz w:val="24"/>
          <w:szCs w:val="24"/>
        </w:rPr>
        <w:t>NA REALIZACJ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043E1E">
        <w:rPr>
          <w:rFonts w:ascii="Times New Roman" w:hAnsi="Times New Roman" w:cs="Times New Roman"/>
          <w:b/>
          <w:bCs/>
          <w:sz w:val="24"/>
          <w:szCs w:val="24"/>
        </w:rPr>
        <w:t xml:space="preserve"> W ROKU 2021 ZADAŃ PUBLICZNYCH</w:t>
      </w:r>
      <w:r w:rsidR="00B67A57">
        <w:rPr>
          <w:rFonts w:ascii="Times New Roman" w:hAnsi="Times New Roman" w:cs="Times New Roman"/>
          <w:b/>
          <w:bCs/>
          <w:sz w:val="24"/>
          <w:szCs w:val="24"/>
        </w:rPr>
        <w:t xml:space="preserve"> OGŁASZANYCH PRZEZ ZARZĄD POWIATU WOŁOMIŃSKIEGO</w:t>
      </w:r>
    </w:p>
    <w:p w14:paraId="48D556CF" w14:textId="77777777" w:rsidR="00043E1E" w:rsidRPr="00043E1E" w:rsidRDefault="00043E1E" w:rsidP="00043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3114"/>
        <w:gridCol w:w="5957"/>
      </w:tblGrid>
      <w:tr w:rsidR="00043E1E" w:rsidRPr="00043E1E" w14:paraId="7B9FA37D" w14:textId="77777777" w:rsidTr="00043E1E">
        <w:tc>
          <w:tcPr>
            <w:tcW w:w="3114" w:type="dxa"/>
            <w:vAlign w:val="center"/>
          </w:tcPr>
          <w:p w14:paraId="2D2AB131" w14:textId="615942F8" w:rsidR="00043E1E" w:rsidRPr="00043E1E" w:rsidRDefault="00043E1E" w:rsidP="00043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5957" w:type="dxa"/>
            <w:vAlign w:val="center"/>
          </w:tcPr>
          <w:p w14:paraId="59DC8322" w14:textId="76E0E30A" w:rsidR="00043E1E" w:rsidRPr="00043E1E" w:rsidRDefault="00043E1E" w:rsidP="00043E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OTWARTEGO KONKURSU OFERT (RODZAJ ZADANIA)</w:t>
            </w:r>
          </w:p>
        </w:tc>
      </w:tr>
      <w:tr w:rsidR="00043E1E" w:rsidRPr="00043E1E" w14:paraId="1933BB1D" w14:textId="77777777" w:rsidTr="00043E1E">
        <w:trPr>
          <w:trHeight w:val="567"/>
        </w:trPr>
        <w:tc>
          <w:tcPr>
            <w:tcW w:w="3114" w:type="dxa"/>
            <w:vAlign w:val="center"/>
          </w:tcPr>
          <w:p w14:paraId="317AA10C" w14:textId="407AA4EE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Turystyka</w:t>
            </w:r>
          </w:p>
        </w:tc>
        <w:tc>
          <w:tcPr>
            <w:tcW w:w="5957" w:type="dxa"/>
            <w:vAlign w:val="center"/>
          </w:tcPr>
          <w:p w14:paraId="48810899" w14:textId="75CE8BBC" w:rsidR="00043E1E" w:rsidRPr="00043E1E" w:rsidRDefault="0032646D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3E1E" w:rsidRPr="00043E1E">
              <w:rPr>
                <w:rFonts w:ascii="Times New Roman" w:hAnsi="Times New Roman" w:cs="Times New Roman"/>
                <w:sz w:val="24"/>
                <w:szCs w:val="24"/>
              </w:rPr>
              <w:t>Zwiększenie atrakcyjności turystyki wodnej na Zalewie Zegrzyńskim</w:t>
            </w:r>
          </w:p>
        </w:tc>
      </w:tr>
      <w:tr w:rsidR="00043E1E" w:rsidRPr="00043E1E" w14:paraId="4CA11761" w14:textId="77777777" w:rsidTr="00043E1E">
        <w:trPr>
          <w:trHeight w:val="567"/>
        </w:trPr>
        <w:tc>
          <w:tcPr>
            <w:tcW w:w="3114" w:type="dxa"/>
            <w:vAlign w:val="center"/>
          </w:tcPr>
          <w:p w14:paraId="78688B9C" w14:textId="0F7132A6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Administracja</w:t>
            </w:r>
          </w:p>
        </w:tc>
        <w:tc>
          <w:tcPr>
            <w:tcW w:w="5957" w:type="dxa"/>
            <w:vAlign w:val="center"/>
          </w:tcPr>
          <w:p w14:paraId="5DC0E86A" w14:textId="114662B8" w:rsidR="00043E1E" w:rsidRPr="00043E1E" w:rsidRDefault="0032646D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3E1E" w:rsidRPr="00043E1E">
              <w:rPr>
                <w:rFonts w:ascii="Times New Roman" w:hAnsi="Times New Roman" w:cs="Times New Roman"/>
                <w:sz w:val="24"/>
                <w:szCs w:val="24"/>
              </w:rPr>
              <w:t xml:space="preserve">Działalność na rzecz organizacji pozarządowych oraz podmiotów wymienionych w art. 3 ust. 3 ustawy </w:t>
            </w:r>
            <w:r w:rsidR="00043E1E" w:rsidRPr="00043E1E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</w:t>
            </w:r>
          </w:p>
        </w:tc>
      </w:tr>
      <w:tr w:rsidR="00043E1E" w:rsidRPr="00043E1E" w14:paraId="1BBE5A16" w14:textId="77777777" w:rsidTr="00043E1E">
        <w:trPr>
          <w:trHeight w:val="567"/>
        </w:trPr>
        <w:tc>
          <w:tcPr>
            <w:tcW w:w="3114" w:type="dxa"/>
            <w:vAlign w:val="center"/>
          </w:tcPr>
          <w:p w14:paraId="45BABBFB" w14:textId="04AC90EA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Wymiar sprawiedliwości</w:t>
            </w:r>
          </w:p>
        </w:tc>
        <w:tc>
          <w:tcPr>
            <w:tcW w:w="5957" w:type="dxa"/>
            <w:vAlign w:val="center"/>
          </w:tcPr>
          <w:p w14:paraId="27CA6CD8" w14:textId="56322ED7" w:rsidR="00043E1E" w:rsidRPr="00043E1E" w:rsidRDefault="0032646D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3E1E" w:rsidRPr="00043E1E">
              <w:rPr>
                <w:rFonts w:ascii="Times New Roman" w:hAnsi="Times New Roman" w:cs="Times New Roman"/>
                <w:sz w:val="24"/>
                <w:szCs w:val="24"/>
              </w:rPr>
              <w:t>Prowadzenie punktów przeznaczonych na udzielanie nieodpłatnej pomocy prawnej lub świadczenie nieodpłatnego poradnictwa obywatelskiego w powiecie wołomińskim</w:t>
            </w:r>
          </w:p>
        </w:tc>
      </w:tr>
      <w:tr w:rsidR="00043E1E" w:rsidRPr="00043E1E" w14:paraId="711978EA" w14:textId="77777777" w:rsidTr="00043E1E">
        <w:trPr>
          <w:trHeight w:val="567"/>
        </w:trPr>
        <w:tc>
          <w:tcPr>
            <w:tcW w:w="3114" w:type="dxa"/>
            <w:vMerge w:val="restart"/>
            <w:vAlign w:val="center"/>
          </w:tcPr>
          <w:p w14:paraId="47E86C2B" w14:textId="6787E75A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Oświata i wychowanie</w:t>
            </w:r>
          </w:p>
        </w:tc>
        <w:tc>
          <w:tcPr>
            <w:tcW w:w="5957" w:type="dxa"/>
            <w:vAlign w:val="center"/>
          </w:tcPr>
          <w:p w14:paraId="3A8A9240" w14:textId="6B8C3A42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1. Wspieranie inicjatyw edukacyjnych – materiały informacyjne</w:t>
            </w:r>
          </w:p>
        </w:tc>
      </w:tr>
      <w:tr w:rsidR="00043E1E" w:rsidRPr="00043E1E" w14:paraId="7B18F188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3DE52E2E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1C29651E" w14:textId="397E2A2B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2. Wspieranie inicjatyw edukacyjnych – wykłady, spotkania</w:t>
            </w:r>
          </w:p>
        </w:tc>
      </w:tr>
      <w:tr w:rsidR="00043E1E" w:rsidRPr="00043E1E" w14:paraId="1226FAB5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4AD920A9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06C6C2AC" w14:textId="3AEAC2DE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3. Budowanie aktywności obywatelskiej mającej na celu zwiększenie wiedzy nt. funkcjonowania samorządu</w:t>
            </w:r>
          </w:p>
        </w:tc>
      </w:tr>
      <w:tr w:rsidR="00043E1E" w:rsidRPr="00043E1E" w14:paraId="7C980BB0" w14:textId="77777777" w:rsidTr="00043E1E">
        <w:trPr>
          <w:trHeight w:val="567"/>
        </w:trPr>
        <w:tc>
          <w:tcPr>
            <w:tcW w:w="3114" w:type="dxa"/>
            <w:vMerge w:val="restart"/>
            <w:vAlign w:val="center"/>
          </w:tcPr>
          <w:p w14:paraId="6FD1F12E" w14:textId="3E71ED5C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Ochrona zdrowia</w:t>
            </w:r>
          </w:p>
        </w:tc>
        <w:tc>
          <w:tcPr>
            <w:tcW w:w="5957" w:type="dxa"/>
            <w:vAlign w:val="center"/>
          </w:tcPr>
          <w:p w14:paraId="21B9096D" w14:textId="77777777" w:rsid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 xml:space="preserve">1. Działania edukacyjne z zakresu promocji zdrowia </w:t>
            </w:r>
          </w:p>
          <w:p w14:paraId="641E61BA" w14:textId="5B42836E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i propagowania zdrowego stylu życia</w:t>
            </w:r>
          </w:p>
        </w:tc>
      </w:tr>
      <w:tr w:rsidR="00043E1E" w:rsidRPr="00043E1E" w14:paraId="1960DB57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65F6F7CC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4E8D2F6A" w14:textId="1E7A6889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2. Działania fizjoterapeutyczne mające na celu szybszy powrót do sprawności fizycznej osób po operacji chirurgicznej, ginekologicznej lub porodzie</w:t>
            </w:r>
          </w:p>
        </w:tc>
      </w:tr>
      <w:tr w:rsidR="00043E1E" w:rsidRPr="00043E1E" w14:paraId="2629BA68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3BA9176E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60F4B0A6" w14:textId="5909226A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3. Wsparcie psychoterapeutyczne, przeprowadzenie seminariów oraz warsztatów dla osób potrzebujących wsparcia</w:t>
            </w:r>
          </w:p>
        </w:tc>
      </w:tr>
      <w:tr w:rsidR="00043E1E" w:rsidRPr="00043E1E" w14:paraId="76A9019F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33B65BF5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75F29773" w14:textId="1E2CDC74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4. Interwencje kryzysowe psychologiczne i psychiatryczne</w:t>
            </w:r>
          </w:p>
        </w:tc>
      </w:tr>
      <w:tr w:rsidR="00043E1E" w:rsidRPr="00043E1E" w14:paraId="2282D0A1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351611FB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2ABCA7EC" w14:textId="3A1209DC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5. Promocja zdrowia psychicznego i zapobieganie zaburzeniom psychicznym</w:t>
            </w:r>
          </w:p>
        </w:tc>
      </w:tr>
      <w:tr w:rsidR="00043E1E" w:rsidRPr="00043E1E" w14:paraId="7BDF06CB" w14:textId="77777777" w:rsidTr="00043E1E">
        <w:trPr>
          <w:trHeight w:val="567"/>
        </w:trPr>
        <w:tc>
          <w:tcPr>
            <w:tcW w:w="3114" w:type="dxa"/>
            <w:vMerge w:val="restart"/>
            <w:vAlign w:val="center"/>
          </w:tcPr>
          <w:p w14:paraId="3B18C6A6" w14:textId="76CDA65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Pomoc społeczna</w:t>
            </w:r>
          </w:p>
        </w:tc>
        <w:tc>
          <w:tcPr>
            <w:tcW w:w="5957" w:type="dxa"/>
            <w:vAlign w:val="center"/>
          </w:tcPr>
          <w:p w14:paraId="4089A72C" w14:textId="1AD2D82F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1. Prowadzenie dziennego środowiskowego domu samopomocy dla 25 osób z niepełnosprawnością intelektualną Radzymin</w:t>
            </w:r>
          </w:p>
        </w:tc>
      </w:tr>
      <w:tr w:rsidR="00043E1E" w:rsidRPr="00043E1E" w14:paraId="2F94017C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062B82F1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4E4B088E" w14:textId="4314F369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2. Prowadzenie dziennego środowiskowego domu samopomocy dla 25 osób z niepełnosprawnością intelektualną Ząbki</w:t>
            </w:r>
          </w:p>
        </w:tc>
      </w:tr>
      <w:tr w:rsidR="00043E1E" w:rsidRPr="00043E1E" w14:paraId="4EF6D369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361498C4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4F356880" w14:textId="2CA0B110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3. Pomoc w integracji ze środowiskiem osób mających trudności w przystosowaniu się do życia</w:t>
            </w:r>
          </w:p>
        </w:tc>
      </w:tr>
      <w:tr w:rsidR="00043E1E" w:rsidRPr="00043E1E" w14:paraId="2BBE7E21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5FEA447E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3952777B" w14:textId="3CAC2C71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4. Wsparcie systemu pieczy zastępczej</w:t>
            </w:r>
          </w:p>
        </w:tc>
      </w:tr>
      <w:tr w:rsidR="00043E1E" w:rsidRPr="00043E1E" w14:paraId="57BEAEEF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53A34ECB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3B12B536" w14:textId="1710C712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 xml:space="preserve">5. Organizacja i prowadzenie Punktu specjalistycznego poradnictwa rodzinnego </w:t>
            </w:r>
          </w:p>
        </w:tc>
      </w:tr>
      <w:tr w:rsidR="00043E1E" w:rsidRPr="00043E1E" w14:paraId="15462C9F" w14:textId="77777777" w:rsidTr="00043E1E">
        <w:trPr>
          <w:trHeight w:val="567"/>
        </w:trPr>
        <w:tc>
          <w:tcPr>
            <w:tcW w:w="3114" w:type="dxa"/>
            <w:vMerge w:val="restart"/>
            <w:vAlign w:val="center"/>
          </w:tcPr>
          <w:p w14:paraId="59B4CEB8" w14:textId="12EB068B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Pozostałe zadania w zakresie polityki społecznej</w:t>
            </w:r>
          </w:p>
        </w:tc>
        <w:tc>
          <w:tcPr>
            <w:tcW w:w="5957" w:type="dxa"/>
            <w:vAlign w:val="center"/>
          </w:tcPr>
          <w:p w14:paraId="086B3E6A" w14:textId="2BB57C05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1. Działania w zakresie rehabilitacji osób niepełnosprawnych, w tym objętych opieką paliatywną, szczególnie w warunkach domowych</w:t>
            </w:r>
          </w:p>
        </w:tc>
      </w:tr>
      <w:tr w:rsidR="00043E1E" w:rsidRPr="00043E1E" w14:paraId="499E0B75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722CDDEB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3E4A7602" w14:textId="41BB172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2. Rehabilitacja oraz integracja osób niepełnosprawnych</w:t>
            </w:r>
          </w:p>
        </w:tc>
      </w:tr>
      <w:tr w:rsidR="00043E1E" w:rsidRPr="00043E1E" w14:paraId="05417CEF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5E52CA4F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60EBE235" w14:textId="77777777" w:rsid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 xml:space="preserve">3. Terapia grupowa i indywidualna dzieci i młodzieży </w:t>
            </w:r>
          </w:p>
          <w:p w14:paraId="29282C8A" w14:textId="4DD4346C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z zaburzeniami rozwoju</w:t>
            </w:r>
          </w:p>
        </w:tc>
      </w:tr>
      <w:tr w:rsidR="00043E1E" w:rsidRPr="00043E1E" w14:paraId="531B4045" w14:textId="77777777" w:rsidTr="00043E1E">
        <w:trPr>
          <w:trHeight w:val="567"/>
        </w:trPr>
        <w:tc>
          <w:tcPr>
            <w:tcW w:w="3114" w:type="dxa"/>
            <w:vMerge w:val="restart"/>
            <w:vAlign w:val="center"/>
          </w:tcPr>
          <w:p w14:paraId="532917A4" w14:textId="4E810C49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Kultura i ochrona dziedzictwa narodowego</w:t>
            </w:r>
          </w:p>
        </w:tc>
        <w:tc>
          <w:tcPr>
            <w:tcW w:w="5957" w:type="dxa"/>
            <w:vAlign w:val="center"/>
          </w:tcPr>
          <w:p w14:paraId="2C0B6FFE" w14:textId="77777777" w:rsid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 xml:space="preserve">1. Projekty i działania artystyczne promujące dziedzictwo historyczne i kulturowe, szczególnie związane </w:t>
            </w:r>
          </w:p>
          <w:p w14:paraId="6A7CDC45" w14:textId="6C12E5EC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z powiatem wołomińskim</w:t>
            </w:r>
          </w:p>
        </w:tc>
      </w:tr>
      <w:tr w:rsidR="00043E1E" w:rsidRPr="00043E1E" w14:paraId="603AE02C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6B7B94DE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7F0AE688" w14:textId="5451F653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2. Działania mające na celu upamiętnianie świąt narodowych, postaci historycznych szczególnie związanych z ziemiami powiatu wołomińskiego</w:t>
            </w:r>
          </w:p>
        </w:tc>
      </w:tr>
      <w:tr w:rsidR="00043E1E" w:rsidRPr="00043E1E" w14:paraId="6E3124A3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303174BB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7457FA7B" w14:textId="74A7D1C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3. Promocja kultury powiatu wołomińskiego</w:t>
            </w:r>
          </w:p>
        </w:tc>
      </w:tr>
      <w:tr w:rsidR="00043E1E" w:rsidRPr="00043E1E" w14:paraId="49F4A7D1" w14:textId="77777777" w:rsidTr="00043E1E">
        <w:trPr>
          <w:trHeight w:val="567"/>
        </w:trPr>
        <w:tc>
          <w:tcPr>
            <w:tcW w:w="3114" w:type="dxa"/>
            <w:vMerge/>
            <w:vAlign w:val="center"/>
          </w:tcPr>
          <w:p w14:paraId="2B348B5B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19D2E054" w14:textId="1089B200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4. Projekty i działania artystyczne mające na celu zaangażowanie i eksponowanie dorobku gospodyń aktywnych społecznie związanych z działaniem organizacji gospodyń wiejskich</w:t>
            </w:r>
          </w:p>
        </w:tc>
      </w:tr>
      <w:tr w:rsidR="00043E1E" w:rsidRPr="00043E1E" w14:paraId="17B0EA79" w14:textId="77777777" w:rsidTr="00043E1E">
        <w:trPr>
          <w:trHeight w:val="567"/>
        </w:trPr>
        <w:tc>
          <w:tcPr>
            <w:tcW w:w="3114" w:type="dxa"/>
            <w:vMerge w:val="restart"/>
            <w:vAlign w:val="center"/>
          </w:tcPr>
          <w:p w14:paraId="56C248DD" w14:textId="7C5E1420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Kultura fizyczna</w:t>
            </w:r>
          </w:p>
        </w:tc>
        <w:tc>
          <w:tcPr>
            <w:tcW w:w="5957" w:type="dxa"/>
            <w:vAlign w:val="center"/>
          </w:tcPr>
          <w:p w14:paraId="76723D91" w14:textId="5F462448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1. Wspieranie aktywnych form spędzania czasu wolnego</w:t>
            </w:r>
          </w:p>
        </w:tc>
      </w:tr>
      <w:tr w:rsidR="00043E1E" w:rsidRPr="00043E1E" w14:paraId="0F4584B9" w14:textId="77777777" w:rsidTr="00043E1E">
        <w:trPr>
          <w:trHeight w:val="567"/>
        </w:trPr>
        <w:tc>
          <w:tcPr>
            <w:tcW w:w="3114" w:type="dxa"/>
            <w:vMerge/>
          </w:tcPr>
          <w:p w14:paraId="52893103" w14:textId="77777777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14:paraId="742A211E" w14:textId="6763BDA5" w:rsidR="00043E1E" w:rsidRPr="00043E1E" w:rsidRDefault="00043E1E" w:rsidP="0004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1E">
              <w:rPr>
                <w:rFonts w:ascii="Times New Roman" w:hAnsi="Times New Roman" w:cs="Times New Roman"/>
                <w:sz w:val="24"/>
                <w:szCs w:val="24"/>
              </w:rPr>
              <w:t>2. Organizacja zawodów sportowych, np.: biegów dla dorosłych, dzieci i młodzieży związanych z rocznicami takimi jak np.: odzyskanie przez Polskę Niepodległości, 101. rocznica Bitwy Warszawskiej 1920, 200. rocznica urodzin C.K. Norwida</w:t>
            </w:r>
          </w:p>
        </w:tc>
      </w:tr>
    </w:tbl>
    <w:p w14:paraId="5623D192" w14:textId="77777777" w:rsidR="00552F0A" w:rsidRPr="00043E1E" w:rsidRDefault="00552F0A" w:rsidP="00043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2F0A" w:rsidRPr="00043E1E" w:rsidSect="00043E1E">
      <w:foot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92ED9" w14:textId="77777777" w:rsidR="005F7818" w:rsidRDefault="005F7818" w:rsidP="00043E1E">
      <w:pPr>
        <w:spacing w:after="0" w:line="240" w:lineRule="auto"/>
      </w:pPr>
      <w:r>
        <w:separator/>
      </w:r>
    </w:p>
  </w:endnote>
  <w:endnote w:type="continuationSeparator" w:id="0">
    <w:p w14:paraId="3F5CFD74" w14:textId="77777777" w:rsidR="005F7818" w:rsidRDefault="005F7818" w:rsidP="0004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2363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498F50" w14:textId="76DD8524" w:rsidR="00043E1E" w:rsidRPr="00043E1E" w:rsidRDefault="00043E1E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43E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3E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3E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43E1E">
          <w:rPr>
            <w:rFonts w:ascii="Times New Roman" w:hAnsi="Times New Roman" w:cs="Times New Roman"/>
            <w:sz w:val="20"/>
            <w:szCs w:val="20"/>
          </w:rPr>
          <w:t>2</w:t>
        </w:r>
        <w:r w:rsidRPr="00043E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070C66" w14:textId="77777777" w:rsidR="00043E1E" w:rsidRDefault="00043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5AC74" w14:textId="77777777" w:rsidR="005F7818" w:rsidRDefault="005F7818" w:rsidP="00043E1E">
      <w:pPr>
        <w:spacing w:after="0" w:line="240" w:lineRule="auto"/>
      </w:pPr>
      <w:r>
        <w:separator/>
      </w:r>
    </w:p>
  </w:footnote>
  <w:footnote w:type="continuationSeparator" w:id="0">
    <w:p w14:paraId="5E404533" w14:textId="77777777" w:rsidR="005F7818" w:rsidRDefault="005F7818" w:rsidP="0004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4FD"/>
    <w:multiLevelType w:val="hybridMultilevel"/>
    <w:tmpl w:val="E684D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E6AC8"/>
    <w:multiLevelType w:val="hybridMultilevel"/>
    <w:tmpl w:val="6A360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D02E8"/>
    <w:multiLevelType w:val="hybridMultilevel"/>
    <w:tmpl w:val="73AC1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043EC"/>
    <w:multiLevelType w:val="hybridMultilevel"/>
    <w:tmpl w:val="DB5E3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E2"/>
    <w:rsid w:val="00043E1E"/>
    <w:rsid w:val="002B1FE2"/>
    <w:rsid w:val="0032646D"/>
    <w:rsid w:val="0051353B"/>
    <w:rsid w:val="00526885"/>
    <w:rsid w:val="0053397C"/>
    <w:rsid w:val="00542F2D"/>
    <w:rsid w:val="00552F0A"/>
    <w:rsid w:val="005D78EB"/>
    <w:rsid w:val="005F7818"/>
    <w:rsid w:val="00B67A57"/>
    <w:rsid w:val="00D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4716"/>
  <w15:chartTrackingRefBased/>
  <w15:docId w15:val="{D7D9EFB3-2BF3-4C5E-AC09-195F7599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8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E1E"/>
  </w:style>
  <w:style w:type="paragraph" w:styleId="Stopka">
    <w:name w:val="footer"/>
    <w:basedOn w:val="Normalny"/>
    <w:link w:val="StopkaZnak"/>
    <w:uiPriority w:val="99"/>
    <w:unhideWhenUsed/>
    <w:rsid w:val="0004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User-6815</dc:creator>
  <cp:keywords/>
  <dc:description/>
  <cp:lastModifiedBy>A0501</cp:lastModifiedBy>
  <cp:revision>6</cp:revision>
  <cp:lastPrinted>2020-10-14T07:20:00Z</cp:lastPrinted>
  <dcterms:created xsi:type="dcterms:W3CDTF">2020-10-13T07:51:00Z</dcterms:created>
  <dcterms:modified xsi:type="dcterms:W3CDTF">2020-10-14T07:20:00Z</dcterms:modified>
</cp:coreProperties>
</file>